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AE4CB" w14:textId="77777777" w:rsidR="003F02F4" w:rsidRPr="00AA32E4" w:rsidRDefault="00F65779" w:rsidP="00A97889">
      <w:pPr>
        <w:spacing w:after="360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AA32E4">
        <w:rPr>
          <w:rFonts w:ascii="Arial" w:hAnsi="Arial" w:cs="Arial"/>
          <w:b/>
          <w:sz w:val="24"/>
          <w:szCs w:val="24"/>
          <w:u w:val="single"/>
        </w:rPr>
        <w:t>PROJECT INFORMATION SHEET</w:t>
      </w:r>
    </w:p>
    <w:p w14:paraId="2ADAE4CD" w14:textId="674B6BE2" w:rsidR="00F65779" w:rsidRPr="00AA32E4" w:rsidRDefault="00F65779">
      <w:pPr>
        <w:rPr>
          <w:rFonts w:ascii="TradeGothic LT" w:hAnsi="TradeGothic LT" w:cs="Arial"/>
          <w:bCs/>
        </w:rPr>
      </w:pPr>
      <w:r w:rsidRPr="00AA32E4">
        <w:rPr>
          <w:rFonts w:ascii="Arial" w:hAnsi="Arial" w:cs="Arial"/>
          <w:bCs/>
        </w:rPr>
        <w:t xml:space="preserve">Project Name: </w:t>
      </w:r>
      <w:r w:rsidR="008C665C">
        <w:rPr>
          <w:rFonts w:ascii="Arial" w:hAnsi="Arial" w:cs="Arial"/>
          <w:bCs/>
        </w:rPr>
        <w:t xml:space="preserve">Bryce Main Stabilization – Central Stair &amp; Vertical Circulation Package </w:t>
      </w:r>
    </w:p>
    <w:p w14:paraId="2ADAE4CE" w14:textId="0FE4E29C" w:rsidR="00F65779" w:rsidRPr="00AA32E4" w:rsidRDefault="00F65779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UA Project #: </w:t>
      </w:r>
      <w:r w:rsidR="008C665C">
        <w:rPr>
          <w:rFonts w:ascii="Arial" w:hAnsi="Arial" w:cs="Arial"/>
          <w:bCs/>
        </w:rPr>
        <w:t>415-14-172F</w:t>
      </w:r>
    </w:p>
    <w:p w14:paraId="2ADAE4D0" w14:textId="7166C475" w:rsidR="00F65779" w:rsidRPr="00AA32E4" w:rsidRDefault="00F65779" w:rsidP="00F65779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>Scope:</w:t>
      </w:r>
      <w:r w:rsidR="006C6B31" w:rsidRPr="00AA32E4">
        <w:rPr>
          <w:rFonts w:ascii="Arial" w:hAnsi="Arial" w:cs="Arial"/>
          <w:bCs/>
        </w:rPr>
        <w:t xml:space="preserve"> </w:t>
      </w:r>
      <w:r w:rsidR="00652ED7">
        <w:rPr>
          <w:rFonts w:ascii="Arial" w:hAnsi="Arial" w:cs="Arial"/>
          <w:bCs/>
        </w:rPr>
        <w:t xml:space="preserve">The scope of this project includes the installation </w:t>
      </w:r>
      <w:r w:rsidR="00652ED7" w:rsidRPr="00245B61">
        <w:rPr>
          <w:rFonts w:ascii="Arial" w:hAnsi="Arial" w:cs="Arial"/>
          <w:bCs/>
        </w:rPr>
        <w:t xml:space="preserve">of new </w:t>
      </w:r>
      <w:r w:rsidR="007C5151">
        <w:rPr>
          <w:rFonts w:ascii="Arial" w:hAnsi="Arial" w:cs="Arial"/>
          <w:bCs/>
        </w:rPr>
        <w:t xml:space="preserve">central stairwell and elevator shaft </w:t>
      </w:r>
      <w:r w:rsidR="001A100F">
        <w:rPr>
          <w:rFonts w:ascii="Arial" w:hAnsi="Arial" w:cs="Arial"/>
          <w:bCs/>
        </w:rPr>
        <w:t xml:space="preserve">located in the Central Pavilion of </w:t>
      </w:r>
      <w:r w:rsidR="007C5151">
        <w:rPr>
          <w:rFonts w:ascii="Arial" w:hAnsi="Arial" w:cs="Arial"/>
          <w:bCs/>
        </w:rPr>
        <w:t>Bryce Main</w:t>
      </w:r>
      <w:r w:rsidR="00652ED7" w:rsidRPr="00245B61">
        <w:rPr>
          <w:rFonts w:ascii="Arial" w:hAnsi="Arial" w:cs="Arial"/>
        </w:rPr>
        <w:t xml:space="preserve">. </w:t>
      </w:r>
      <w:r w:rsidR="00F770E8">
        <w:rPr>
          <w:rFonts w:ascii="Arial" w:hAnsi="Arial" w:cs="Arial"/>
        </w:rPr>
        <w:t>This work will include various infrastructure, foundation</w:t>
      </w:r>
      <w:r w:rsidR="002C33B3">
        <w:rPr>
          <w:rFonts w:ascii="Arial" w:hAnsi="Arial" w:cs="Arial"/>
        </w:rPr>
        <w:t xml:space="preserve">, &amp; masonry components. </w:t>
      </w:r>
    </w:p>
    <w:p w14:paraId="2ADAE4D1" w14:textId="2B96E579" w:rsidR="00F65779" w:rsidRPr="00E00553" w:rsidRDefault="00F65779" w:rsidP="00F65779">
      <w:pPr>
        <w:pStyle w:val="NormalWeb"/>
        <w:numPr>
          <w:ilvl w:val="0"/>
          <w:numId w:val="1"/>
        </w:numPr>
        <w:rPr>
          <w:rFonts w:ascii="Arial" w:hAnsi="Arial" w:cs="Arial"/>
          <w:bCs/>
          <w:color w:val="000000"/>
          <w:sz w:val="22"/>
          <w:szCs w:val="22"/>
        </w:rPr>
      </w:pPr>
      <w:r w:rsidRPr="00E00553">
        <w:rPr>
          <w:rFonts w:ascii="Arial" w:hAnsi="Arial" w:cs="Arial"/>
          <w:bCs/>
          <w:sz w:val="22"/>
          <w:szCs w:val="22"/>
        </w:rPr>
        <w:t xml:space="preserve">Advertise: </w:t>
      </w:r>
      <w:r w:rsidR="008C665C">
        <w:rPr>
          <w:rFonts w:ascii="Arial" w:hAnsi="Arial" w:cs="Arial"/>
          <w:bCs/>
          <w:sz w:val="22"/>
          <w:szCs w:val="22"/>
        </w:rPr>
        <w:t>9/</w:t>
      </w:r>
      <w:r w:rsidR="00803F3C">
        <w:rPr>
          <w:rFonts w:ascii="Arial" w:hAnsi="Arial" w:cs="Arial"/>
          <w:bCs/>
          <w:sz w:val="22"/>
          <w:szCs w:val="22"/>
        </w:rPr>
        <w:t>20/20, 9/27/20, 10/4/20</w:t>
      </w:r>
    </w:p>
    <w:p w14:paraId="2ADAE4D2" w14:textId="51182FB9" w:rsidR="00F65779" w:rsidRPr="00AA32E4" w:rsidRDefault="003E2DBC" w:rsidP="00F6577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Pre-Qualification Packets Due to UA: </w:t>
      </w:r>
      <w:r w:rsidR="00803F3C">
        <w:rPr>
          <w:rFonts w:ascii="Arial" w:hAnsi="Arial" w:cs="Arial"/>
          <w:bCs/>
        </w:rPr>
        <w:t>Tuesday 10/6/20 @ 5:00PM</w:t>
      </w:r>
    </w:p>
    <w:p w14:paraId="2ADAE4D3" w14:textId="6BA71A6E" w:rsidR="003E2DBC" w:rsidRPr="00AA32E4" w:rsidRDefault="003E2DBC" w:rsidP="00F6577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Pre-Qualification Results: </w:t>
      </w:r>
      <w:r w:rsidR="00117BDD">
        <w:rPr>
          <w:rFonts w:ascii="Arial" w:hAnsi="Arial" w:cs="Arial"/>
          <w:bCs/>
        </w:rPr>
        <w:t>10/13/20</w:t>
      </w:r>
    </w:p>
    <w:p w14:paraId="2ADAE4D4" w14:textId="5561EA8A" w:rsidR="003E2DBC" w:rsidRPr="00AA32E4" w:rsidRDefault="003E2DBC" w:rsidP="00F6577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Pre-Bid: </w:t>
      </w:r>
      <w:r w:rsidR="00117BDD">
        <w:rPr>
          <w:rFonts w:ascii="Arial" w:hAnsi="Arial" w:cs="Arial"/>
          <w:bCs/>
        </w:rPr>
        <w:t>10/15/20 @ 10:00am</w:t>
      </w:r>
    </w:p>
    <w:p w14:paraId="2ADAE4D5" w14:textId="66E194FE" w:rsidR="003E2DBC" w:rsidRPr="00AA32E4" w:rsidRDefault="003E2DBC" w:rsidP="00F6577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Bid: </w:t>
      </w:r>
      <w:r w:rsidR="00117BDD">
        <w:rPr>
          <w:rFonts w:ascii="Arial" w:hAnsi="Arial" w:cs="Arial"/>
          <w:bCs/>
        </w:rPr>
        <w:t>10/27/20 @ 2:00PM</w:t>
      </w:r>
    </w:p>
    <w:p w14:paraId="2ADAE4D6" w14:textId="4F1E6A48" w:rsidR="00772C61" w:rsidRPr="00AA32E4" w:rsidRDefault="00772C61" w:rsidP="00772C61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Proposed Budget: </w:t>
      </w:r>
      <w:r w:rsidR="006B5783">
        <w:rPr>
          <w:rFonts w:ascii="Arial" w:hAnsi="Arial" w:cs="Arial"/>
          <w:bCs/>
        </w:rPr>
        <w:t>$500,000</w:t>
      </w:r>
    </w:p>
    <w:p w14:paraId="045FB540" w14:textId="77777777" w:rsidR="00667E10" w:rsidRPr="00AA32E4" w:rsidRDefault="00D821DE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Please note UA has recently changed the location of bid openings and prebid meetings </w:t>
      </w:r>
      <w:r w:rsidR="00667E10" w:rsidRPr="00AA32E4">
        <w:rPr>
          <w:rFonts w:ascii="Arial" w:hAnsi="Arial" w:cs="Arial"/>
          <w:bCs/>
        </w:rPr>
        <w:t>to:</w:t>
      </w:r>
    </w:p>
    <w:p w14:paraId="5C087A89" w14:textId="1691E1BE" w:rsidR="00667E10" w:rsidRPr="00AA32E4" w:rsidRDefault="60188CCE" w:rsidP="60188CCE">
      <w:pPr>
        <w:ind w:left="720"/>
        <w:rPr>
          <w:rFonts w:ascii="Arial" w:hAnsi="Arial" w:cs="Arial"/>
          <w:b/>
          <w:bCs/>
        </w:rPr>
      </w:pPr>
      <w:r w:rsidRPr="60188CCE">
        <w:rPr>
          <w:rFonts w:ascii="Arial" w:hAnsi="Arial" w:cs="Arial"/>
          <w:b/>
          <w:bCs/>
        </w:rPr>
        <w:t xml:space="preserve">Procurement Services Annex, located on the University Services Campus (formerly the Partlow Campus) at 405 Cahaba Circle, Tuscaloosa, AL 35404  </w:t>
      </w:r>
    </w:p>
    <w:p w14:paraId="6DCBF4BF" w14:textId="370CAF17" w:rsidR="00AA32E4" w:rsidRDefault="00EC32FC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The address does not always appear on Google Maps or GPS. </w:t>
      </w:r>
      <w:r w:rsidR="008354F4" w:rsidRPr="00AA32E4">
        <w:rPr>
          <w:rFonts w:ascii="Arial" w:hAnsi="Arial" w:cs="Arial"/>
          <w:bCs/>
        </w:rPr>
        <w:t xml:space="preserve"> Please refer to the map on the following page </w:t>
      </w:r>
      <w:r w:rsidRPr="00AA32E4">
        <w:rPr>
          <w:rFonts w:ascii="Arial" w:hAnsi="Arial" w:cs="Arial"/>
          <w:bCs/>
        </w:rPr>
        <w:t>and call Leigh Ann Huguley at (205) 348-</w:t>
      </w:r>
      <w:r w:rsidR="001119FA" w:rsidRPr="00AA32E4">
        <w:rPr>
          <w:rFonts w:ascii="Arial" w:hAnsi="Arial" w:cs="Arial"/>
          <w:bCs/>
        </w:rPr>
        <w:t>9681 if you need additional directions.</w:t>
      </w:r>
    </w:p>
    <w:p w14:paraId="1E8CAF3E" w14:textId="77777777" w:rsidR="00AA32E4" w:rsidRDefault="00AA32E4">
      <w:pPr>
        <w:rPr>
          <w:rFonts w:ascii="Arial" w:hAnsi="Arial" w:cs="Arial"/>
          <w:bCs/>
        </w:rPr>
        <w:sectPr w:rsidR="00AA32E4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F261A5" w14:textId="7E784631" w:rsidR="00A21E38" w:rsidRPr="00AA32E4" w:rsidRDefault="00183CD8">
      <w:pPr>
        <w:rPr>
          <w:rFonts w:ascii="Arial" w:hAnsi="Arial" w:cs="Arial"/>
          <w:bCs/>
        </w:rPr>
      </w:pPr>
      <w:r w:rsidRPr="00AA32E4">
        <w:rPr>
          <w:bCs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D714B59" wp14:editId="58915CAD">
            <wp:simplePos x="0" y="0"/>
            <wp:positionH relativeFrom="margin">
              <wp:posOffset>41275</wp:posOffset>
            </wp:positionH>
            <wp:positionV relativeFrom="margin">
              <wp:posOffset>0</wp:posOffset>
            </wp:positionV>
            <wp:extent cx="9060815" cy="6700520"/>
            <wp:effectExtent l="0" t="0" r="698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815" cy="670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1E38" w:rsidRPr="00AA32E4" w:rsidSect="00A97889"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11B47" w14:textId="77777777" w:rsidR="00117A89" w:rsidRDefault="00117A89" w:rsidP="002E3C8C">
      <w:pPr>
        <w:spacing w:after="0" w:line="240" w:lineRule="auto"/>
      </w:pPr>
      <w:r>
        <w:separator/>
      </w:r>
    </w:p>
  </w:endnote>
  <w:endnote w:type="continuationSeparator" w:id="0">
    <w:p w14:paraId="60B3B360" w14:textId="77777777" w:rsidR="00117A89" w:rsidRDefault="00117A89" w:rsidP="002E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altName w:val="Malgun Gothic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AE4DE" w14:textId="2BA9B967" w:rsidR="002E3C8C" w:rsidRPr="002E3C8C" w:rsidRDefault="00AA32E4" w:rsidP="002E3C8C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7</w:t>
    </w:r>
    <w:r w:rsidR="002E3C8C">
      <w:rPr>
        <w:sz w:val="18"/>
        <w:szCs w:val="18"/>
      </w:rPr>
      <w:t>/</w:t>
    </w:r>
    <w:r w:rsidR="00A22C18">
      <w:rPr>
        <w:sz w:val="18"/>
        <w:szCs w:val="18"/>
      </w:rPr>
      <w:t>8</w:t>
    </w:r>
    <w:r w:rsidR="002E3C8C">
      <w:rPr>
        <w:sz w:val="18"/>
        <w:szCs w:val="18"/>
      </w:rPr>
      <w:t>/201</w:t>
    </w:r>
    <w:r>
      <w:rPr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A6E2C" w14:textId="77777777" w:rsidR="00117A89" w:rsidRDefault="00117A89" w:rsidP="002E3C8C">
      <w:pPr>
        <w:spacing w:after="0" w:line="240" w:lineRule="auto"/>
      </w:pPr>
      <w:r>
        <w:separator/>
      </w:r>
    </w:p>
  </w:footnote>
  <w:footnote w:type="continuationSeparator" w:id="0">
    <w:p w14:paraId="27345ACF" w14:textId="77777777" w:rsidR="00117A89" w:rsidRDefault="00117A89" w:rsidP="002E3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74AAE"/>
    <w:multiLevelType w:val="hybridMultilevel"/>
    <w:tmpl w:val="74CA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779"/>
    <w:rsid w:val="000D00DD"/>
    <w:rsid w:val="001119FA"/>
    <w:rsid w:val="00117A89"/>
    <w:rsid w:val="00117BDD"/>
    <w:rsid w:val="0014688C"/>
    <w:rsid w:val="00183CD8"/>
    <w:rsid w:val="001A100F"/>
    <w:rsid w:val="001C1B23"/>
    <w:rsid w:val="00290495"/>
    <w:rsid w:val="002C33B3"/>
    <w:rsid w:val="002E3C8C"/>
    <w:rsid w:val="00340122"/>
    <w:rsid w:val="00351F03"/>
    <w:rsid w:val="00365098"/>
    <w:rsid w:val="003B1931"/>
    <w:rsid w:val="003E2DBC"/>
    <w:rsid w:val="003F02F4"/>
    <w:rsid w:val="00521E76"/>
    <w:rsid w:val="005E3E24"/>
    <w:rsid w:val="00652ED7"/>
    <w:rsid w:val="00657CE4"/>
    <w:rsid w:val="00667E10"/>
    <w:rsid w:val="006B5783"/>
    <w:rsid w:val="006C6B31"/>
    <w:rsid w:val="00724219"/>
    <w:rsid w:val="00724F97"/>
    <w:rsid w:val="0075133D"/>
    <w:rsid w:val="00772C61"/>
    <w:rsid w:val="00790360"/>
    <w:rsid w:val="007A33B0"/>
    <w:rsid w:val="007C5151"/>
    <w:rsid w:val="00803F3C"/>
    <w:rsid w:val="008354F4"/>
    <w:rsid w:val="008C665C"/>
    <w:rsid w:val="009E48F6"/>
    <w:rsid w:val="00A21E38"/>
    <w:rsid w:val="00A22C18"/>
    <w:rsid w:val="00A92C63"/>
    <w:rsid w:val="00A97889"/>
    <w:rsid w:val="00AA32E4"/>
    <w:rsid w:val="00AB348F"/>
    <w:rsid w:val="00AB5D67"/>
    <w:rsid w:val="00B34E18"/>
    <w:rsid w:val="00BA7781"/>
    <w:rsid w:val="00C571F3"/>
    <w:rsid w:val="00D821DE"/>
    <w:rsid w:val="00DA2200"/>
    <w:rsid w:val="00E00553"/>
    <w:rsid w:val="00EC32FC"/>
    <w:rsid w:val="00F65779"/>
    <w:rsid w:val="00F770E8"/>
    <w:rsid w:val="60188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AE4CB"/>
  <w15:chartTrackingRefBased/>
  <w15:docId w15:val="{BC36B993-69B6-4FBE-80F5-1A6D548A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1E38"/>
    <w:pPr>
      <w:spacing w:after="160"/>
      <w:outlineLvl w:val="0"/>
    </w:pPr>
    <w:rPr>
      <w:rFonts w:asciiTheme="majorHAnsi" w:eastAsiaTheme="majorEastAsia" w:hAnsiTheme="majorHAnsi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7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57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C8C"/>
  </w:style>
  <w:style w:type="paragraph" w:styleId="Footer">
    <w:name w:val="footer"/>
    <w:basedOn w:val="Normal"/>
    <w:link w:val="FooterChar"/>
    <w:uiPriority w:val="99"/>
    <w:unhideWhenUsed/>
    <w:rsid w:val="002E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C8C"/>
  </w:style>
  <w:style w:type="character" w:customStyle="1" w:styleId="Heading1Char">
    <w:name w:val="Heading 1 Char"/>
    <w:basedOn w:val="DefaultParagraphFont"/>
    <w:link w:val="Heading1"/>
    <w:uiPriority w:val="9"/>
    <w:rsid w:val="00A21E38"/>
    <w:rPr>
      <w:rFonts w:asciiTheme="majorHAnsi" w:eastAsiaTheme="majorEastAsia" w:hAnsiTheme="majorHAnsi" w:cs="Times New Roman"/>
      <w:b/>
    </w:rPr>
  </w:style>
  <w:style w:type="table" w:styleId="TableGrid">
    <w:name w:val="Table Grid"/>
    <w:basedOn w:val="TableNormal"/>
    <w:rsid w:val="00A21E38"/>
    <w:pPr>
      <w:spacing w:after="160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3A944EDE2A4B40A072A6FBF6D6DF02" ma:contentTypeVersion="13" ma:contentTypeDescription="Create a new document." ma:contentTypeScope="" ma:versionID="1b9ffc6e7c5c219cf8ad75896f5b1601">
  <xsd:schema xmlns:xsd="http://www.w3.org/2001/XMLSchema" xmlns:xs="http://www.w3.org/2001/XMLSchema" xmlns:p="http://schemas.microsoft.com/office/2006/metadata/properties" xmlns:ns3="e2a04793-5563-4ca4-8fb1-42bce1213a68" xmlns:ns4="486730b4-7592-4e31-b2da-c5c0655d2edd" targetNamespace="http://schemas.microsoft.com/office/2006/metadata/properties" ma:root="true" ma:fieldsID="db766ac2184ad36f62d6a42a51aca236" ns3:_="" ns4:_="">
    <xsd:import namespace="e2a04793-5563-4ca4-8fb1-42bce1213a68"/>
    <xsd:import namespace="486730b4-7592-4e31-b2da-c5c0655d2e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04793-5563-4ca4-8fb1-42bce1213a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730b4-7592-4e31-b2da-c5c0655d2e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A93249-8EFE-4772-B615-63741C6B34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B66892-2693-467A-AA67-08FEFE2F9605}">
  <ds:schemaRefs>
    <ds:schemaRef ds:uri="e2a04793-5563-4ca4-8fb1-42bce1213a6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486730b4-7592-4e31-b2da-c5c0655d2ed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7668513-85B1-4EFB-A892-CB1FE825C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04793-5563-4ca4-8fb1-42bce1213a68"/>
    <ds:schemaRef ds:uri="486730b4-7592-4e31-b2da-c5c0655d2e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Fisher</dc:creator>
  <cp:keywords/>
  <dc:description/>
  <cp:lastModifiedBy>Judy Adkins</cp:lastModifiedBy>
  <cp:revision>2</cp:revision>
  <dcterms:created xsi:type="dcterms:W3CDTF">2020-09-15T20:54:00Z</dcterms:created>
  <dcterms:modified xsi:type="dcterms:W3CDTF">2020-09-15T20:54:00Z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0x010100DE3A944EDE2A4B40A072A6FBF6D6DF02</vt:lpwstr>
  </property>
  <property fmtid="{D5CDD505-2E9C-101B-9397-08002B2CF9AE}" pid="3" name="Order">
    <vt:r8>100</vt:r8>
  </property>
</Properties>
</file>